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3F" w:rsidRPr="00C51D4F" w:rsidRDefault="002E0C3F" w:rsidP="00565E01">
      <w:pPr>
        <w:pStyle w:val="NoSpacing"/>
        <w:rPr>
          <w:rFonts w:ascii="Courier New" w:hAnsi="Courier New" w:cs="Courier New"/>
          <w:sz w:val="24"/>
          <w:szCs w:val="24"/>
          <w:lang w:val="de-DE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" o:spid="_x0000_s1026" type="#_x0000_t75" alt="Grb RH" style="position:absolute;margin-left:23.65pt;margin-top:-51.35pt;width:50.65pt;height:64.5pt;z-index:251658240;visibility:visible">
            <v:imagedata r:id="rId5" o:title="" chromakey="white"/>
            <w10:wrap type="topAndBottom"/>
          </v:shape>
        </w:pic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51D4F">
        <w:rPr>
          <w:rFonts w:ascii="Courier New" w:hAnsi="Courier New" w:cs="Courier New"/>
          <w:b/>
          <w:bCs/>
          <w:sz w:val="24"/>
          <w:szCs w:val="24"/>
          <w:lang w:val="de-DE"/>
        </w:rPr>
        <w:t>REPUBLIKA HRVATSKA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51D4F">
        <w:rPr>
          <w:rFonts w:ascii="Courier New" w:hAnsi="Courier New" w:cs="Courier New"/>
          <w:b/>
          <w:bCs/>
          <w:sz w:val="24"/>
          <w:szCs w:val="24"/>
          <w:lang w:val="de-DE"/>
        </w:rPr>
        <w:t>ZADARSKA ŽUPANIJA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  <w:lang w:val="de-DE"/>
        </w:rPr>
      </w:pPr>
      <w:r w:rsidRPr="00C51D4F">
        <w:rPr>
          <w:rFonts w:ascii="Courier New" w:hAnsi="Courier New" w:cs="Courier New"/>
          <w:b/>
          <w:bCs/>
          <w:sz w:val="24"/>
          <w:szCs w:val="24"/>
          <w:lang w:val="de-DE"/>
        </w:rPr>
        <w:t>OPĆINA GRAČAC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51D4F">
        <w:rPr>
          <w:rFonts w:ascii="Courier New" w:hAnsi="Courier New" w:cs="Courier New"/>
          <w:b/>
          <w:bCs/>
          <w:sz w:val="24"/>
          <w:szCs w:val="24"/>
        </w:rPr>
        <w:t>OPĆINSKA NAČELNICA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51D4F">
        <w:rPr>
          <w:rFonts w:ascii="Courier New" w:hAnsi="Courier New" w:cs="Courier New"/>
          <w:b/>
          <w:bCs/>
          <w:sz w:val="24"/>
          <w:szCs w:val="24"/>
        </w:rPr>
        <w:t xml:space="preserve">KLASA: </w:t>
      </w:r>
      <w:r>
        <w:rPr>
          <w:rFonts w:ascii="Courier New" w:hAnsi="Courier New" w:cs="Courier New"/>
          <w:b/>
          <w:bCs/>
          <w:sz w:val="24"/>
          <w:szCs w:val="24"/>
        </w:rPr>
        <w:t>080-01/14-01/01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C51D4F">
        <w:rPr>
          <w:rFonts w:ascii="Courier New" w:hAnsi="Courier New" w:cs="Courier New"/>
          <w:b/>
          <w:bCs/>
          <w:sz w:val="24"/>
          <w:szCs w:val="24"/>
        </w:rPr>
        <w:t>URBROJ: 2198/31-01-14-</w:t>
      </w:r>
      <w:r>
        <w:rPr>
          <w:rFonts w:ascii="Courier New" w:hAnsi="Courier New" w:cs="Courier New"/>
          <w:b/>
          <w:bCs/>
          <w:sz w:val="24"/>
          <w:szCs w:val="24"/>
        </w:rPr>
        <w:t>1</w:t>
      </w:r>
    </w:p>
    <w:p w:rsidR="002E0C3F" w:rsidRPr="00C51D4F" w:rsidRDefault="002E0C3F" w:rsidP="00565E0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GRAČAC, 14</w:t>
      </w:r>
      <w:r w:rsidRPr="00C51D4F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>
        <w:rPr>
          <w:rFonts w:ascii="Courier New" w:hAnsi="Courier New" w:cs="Courier New"/>
          <w:b/>
          <w:bCs/>
          <w:sz w:val="24"/>
          <w:szCs w:val="24"/>
        </w:rPr>
        <w:t>srpnja</w:t>
      </w:r>
      <w:r w:rsidRPr="00C51D4F">
        <w:rPr>
          <w:rFonts w:ascii="Courier New" w:hAnsi="Courier New" w:cs="Courier New"/>
          <w:b/>
          <w:bCs/>
          <w:sz w:val="24"/>
          <w:szCs w:val="24"/>
        </w:rPr>
        <w:t xml:space="preserve"> 2014. g.</w:t>
      </w:r>
    </w:p>
    <w:p w:rsidR="002E0C3F" w:rsidRPr="00C51D4F" w:rsidRDefault="002E0C3F" w:rsidP="00565E01">
      <w:pPr>
        <w:pStyle w:val="NoSpacing"/>
        <w:jc w:val="both"/>
        <w:rPr>
          <w:rFonts w:ascii="Courier New" w:hAnsi="Courier New" w:cs="Courier New"/>
        </w:rPr>
      </w:pPr>
    </w:p>
    <w:p w:rsidR="002E0C3F" w:rsidRPr="00C51D4F" w:rsidRDefault="002E0C3F" w:rsidP="00565E01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C51D4F">
        <w:rPr>
          <w:rFonts w:ascii="Courier New" w:hAnsi="Courier New" w:cs="Courier New"/>
          <w:sz w:val="24"/>
          <w:szCs w:val="24"/>
        </w:rPr>
        <w:t>Temeljem članka 18.a, stavka 2.  Zakona o zaštiti osobnih po</w:t>
      </w:r>
      <w:r>
        <w:rPr>
          <w:rFonts w:ascii="Courier New" w:hAnsi="Courier New" w:cs="Courier New"/>
          <w:sz w:val="24"/>
          <w:szCs w:val="24"/>
        </w:rPr>
        <w:t xml:space="preserve">dataka («Narodne novine» 103/03, 118/06, 41/08, </w:t>
      </w:r>
      <w:r w:rsidRPr="00C51D4F">
        <w:rPr>
          <w:rFonts w:ascii="Courier New" w:hAnsi="Courier New" w:cs="Courier New"/>
          <w:sz w:val="24"/>
          <w:szCs w:val="24"/>
        </w:rPr>
        <w:t>130/11, 106/12) te čl. 47. Statuta Općine Gračac («Službeni glasnik Zadarske županije» 11/13), općinska načelnica donosi</w:t>
      </w: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O D L U K U</w:t>
      </w:r>
    </w:p>
    <w:p w:rsidR="002E0C3F" w:rsidRPr="00C51D4F" w:rsidRDefault="002E0C3F" w:rsidP="00565E01">
      <w:pPr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o imenovanju službenika za zaštitu osobnih podataka</w:t>
      </w:r>
    </w:p>
    <w:p w:rsidR="002E0C3F" w:rsidRPr="00C51D4F" w:rsidRDefault="002E0C3F" w:rsidP="00565E01">
      <w:pPr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565E01">
      <w:pPr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C51D4F">
      <w:pPr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Članak 1.</w:t>
      </w: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ab/>
        <w:t>Sandra Kukić</w:t>
      </w:r>
      <w:r w:rsidRPr="00C51D4F">
        <w:rPr>
          <w:rFonts w:ascii="Courier New" w:hAnsi="Courier New" w:cs="Courier New"/>
          <w:lang w:val="hr-HR"/>
        </w:rPr>
        <w:t xml:space="preserve">, dipl. iur., viša stručna suradnica </w:t>
      </w:r>
      <w:r w:rsidRPr="00C51D4F">
        <w:rPr>
          <w:rFonts w:ascii="Courier New" w:hAnsi="Courier New" w:cs="Courier New"/>
          <w:lang w:val="de-DE"/>
        </w:rPr>
        <w:t>za</w:t>
      </w:r>
      <w:r w:rsidRPr="00C51D4F">
        <w:rPr>
          <w:rFonts w:ascii="Courier New" w:hAnsi="Courier New" w:cs="Courier New"/>
        </w:rPr>
        <w:t xml:space="preserve"> </w:t>
      </w:r>
      <w:r w:rsidRPr="00C51D4F">
        <w:rPr>
          <w:rFonts w:ascii="Courier New" w:hAnsi="Courier New" w:cs="Courier New"/>
          <w:lang w:val="de-DE"/>
        </w:rPr>
        <w:t>administrativne</w:t>
      </w:r>
      <w:r w:rsidRPr="00C51D4F">
        <w:rPr>
          <w:rFonts w:ascii="Courier New" w:hAnsi="Courier New" w:cs="Courier New"/>
        </w:rPr>
        <w:t xml:space="preserve"> </w:t>
      </w:r>
      <w:r w:rsidRPr="00C51D4F">
        <w:rPr>
          <w:rFonts w:ascii="Courier New" w:hAnsi="Courier New" w:cs="Courier New"/>
          <w:lang w:val="de-DE"/>
        </w:rPr>
        <w:t>poslove i uredsko poslovanje u Jedinstvenom upravnom odjelu Općine Gračac</w:t>
      </w:r>
      <w:r w:rsidRPr="00C51D4F">
        <w:rPr>
          <w:rFonts w:ascii="Courier New" w:hAnsi="Courier New" w:cs="Courier New"/>
          <w:lang w:val="hr-HR"/>
        </w:rPr>
        <w:t>, imenuje se službenikom za zaštitu osobnih podataka Općine Gračac.</w:t>
      </w:r>
    </w:p>
    <w:p w:rsidR="002E0C3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Članak 2.</w:t>
      </w: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ab/>
      </w:r>
      <w:r w:rsidRPr="00C51D4F">
        <w:rPr>
          <w:rFonts w:ascii="Courier New" w:hAnsi="Courier New" w:cs="Courier New"/>
          <w:lang w:val="hr-HR"/>
        </w:rPr>
        <w:t>Službenik za zaštitu podataka obavlja sljedeće poslove: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>vodi brigu o zakonitosti obrade osobnih podataka u smislu poštivanja odredbi Zakona o zaštiti podataka;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>upozorava voditelja zbirke osobnih podataka na nužnost primjene propisa o zaštiti osobnih podataka u slučajevima planiranja i radnji koje mogu imati utjecaj na pitanja privatnosti i zaštitu osobnih podataka;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 xml:space="preserve">upoznaje sve osobe zaposlene u obradi osobnih podataka s njihovim zakonskim obvezama u svrhu zaštite osobnih podataka 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>brine o izvršenju obveza iz članka 14. i 17. Zakona o zaštiti osobnih podataka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>omogućava ostvarivanje prava ispitanika iz članka 19. i 20. Zakona o zaštiti osobnih podataka;</w:t>
      </w:r>
    </w:p>
    <w:p w:rsidR="002E0C3F" w:rsidRPr="00C51D4F" w:rsidRDefault="002E0C3F" w:rsidP="00565E01">
      <w:pPr>
        <w:numPr>
          <w:ilvl w:val="0"/>
          <w:numId w:val="1"/>
        </w:num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>surađuje s Agencijom za zaštitu osobnih podataka u vezi s provedbom nadzora nad obradom osobnih podataka.</w:t>
      </w:r>
    </w:p>
    <w:p w:rsidR="002E0C3F" w:rsidRDefault="002E0C3F" w:rsidP="00565E01">
      <w:p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ab/>
      </w:r>
    </w:p>
    <w:p w:rsidR="002E0C3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C51D4F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Članak 3.</w:t>
      </w:r>
    </w:p>
    <w:p w:rsidR="002E0C3F" w:rsidRPr="00C51D4F" w:rsidRDefault="002E0C3F" w:rsidP="00565E01">
      <w:p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ab/>
        <w:t>Službenik za zaštitu osobnih podataka dužan je čuvati povjerljivost svih informacija i podataka koje sazna u obavljanju svojih dužnosti, a koja obveza traje i nakon prestanka obavljanja dužnosti službenika za zaštitu osobnih podataka.</w:t>
      </w:r>
    </w:p>
    <w:p w:rsidR="002E0C3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Članak 4.</w:t>
      </w:r>
    </w:p>
    <w:p w:rsidR="002E0C3F" w:rsidRPr="00C51D4F" w:rsidRDefault="002E0C3F" w:rsidP="00565E01">
      <w:pPr>
        <w:ind w:left="360"/>
        <w:jc w:val="both"/>
        <w:rPr>
          <w:rFonts w:ascii="Courier New" w:hAnsi="Courier New" w:cs="Courier New"/>
          <w:lang w:val="hr-HR"/>
        </w:rPr>
      </w:pPr>
    </w:p>
    <w:p w:rsidR="002E0C3F" w:rsidRPr="00C51D4F" w:rsidRDefault="002E0C3F" w:rsidP="00565E01">
      <w:pPr>
        <w:ind w:firstLine="720"/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 xml:space="preserve">Službeni kontakt - podaci službenika za zaštitu osobnih podataka Općine Gračac su: </w:t>
      </w:r>
    </w:p>
    <w:p w:rsidR="002E0C3F" w:rsidRPr="00C51D4F" w:rsidRDefault="002E0C3F" w:rsidP="00565E01">
      <w:pPr>
        <w:ind w:left="720" w:firstLine="360"/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 xml:space="preserve"> - e- mail: adtajnik-gracac@zd.t-com.hr</w:t>
      </w:r>
    </w:p>
    <w:p w:rsidR="002E0C3F" w:rsidRPr="00C51D4F" w:rsidRDefault="002E0C3F" w:rsidP="00565E01">
      <w:pPr>
        <w:ind w:left="720" w:firstLine="360"/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 xml:space="preserve"> - službeni telefon broj: 023/ 773007, </w:t>
      </w:r>
    </w:p>
    <w:p w:rsidR="002E0C3F" w:rsidRPr="00C51D4F" w:rsidRDefault="002E0C3F" w:rsidP="00565E01">
      <w:pPr>
        <w:ind w:left="720" w:firstLine="360"/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 xml:space="preserve"> - službeni telefaks broj: 023/ 773004.</w:t>
      </w:r>
    </w:p>
    <w:p w:rsidR="002E0C3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Pr="00C51D4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  <w:r w:rsidRPr="00C51D4F">
        <w:rPr>
          <w:rFonts w:ascii="Courier New" w:hAnsi="Courier New" w:cs="Courier New"/>
          <w:b/>
          <w:bCs/>
          <w:lang w:val="hr-HR"/>
        </w:rPr>
        <w:t>Članak 5.</w:t>
      </w:r>
    </w:p>
    <w:p w:rsidR="002E0C3F" w:rsidRPr="00C51D4F" w:rsidRDefault="002E0C3F" w:rsidP="00565E01">
      <w:pPr>
        <w:ind w:left="360"/>
        <w:jc w:val="center"/>
        <w:rPr>
          <w:rFonts w:ascii="Courier New" w:hAnsi="Courier New" w:cs="Courier New"/>
          <w:b/>
          <w:bCs/>
          <w:lang w:val="hr-HR"/>
        </w:rPr>
      </w:pPr>
    </w:p>
    <w:p w:rsidR="002E0C3F" w:rsidRDefault="002E0C3F" w:rsidP="00A02823">
      <w:pPr>
        <w:jc w:val="both"/>
        <w:rPr>
          <w:rFonts w:ascii="Courier New" w:hAnsi="Courier New" w:cs="Courier New"/>
          <w:lang w:val="hr-HR"/>
        </w:rPr>
      </w:pPr>
      <w:r w:rsidRPr="00C51D4F">
        <w:rPr>
          <w:rFonts w:ascii="Courier New" w:hAnsi="Courier New" w:cs="Courier New"/>
          <w:lang w:val="hr-HR"/>
        </w:rPr>
        <w:tab/>
        <w:t xml:space="preserve">Ova Odluka objavit će se u «Službenom glasniku Općine Gračac“ i na </w:t>
      </w:r>
      <w:hyperlink r:id="rId6" w:history="1">
        <w:r w:rsidRPr="00C51D4F">
          <w:rPr>
            <w:rStyle w:val="Hyperlink"/>
            <w:rFonts w:ascii="Courier New" w:hAnsi="Courier New" w:cs="Courier New"/>
            <w:lang w:val="hr-HR"/>
          </w:rPr>
          <w:t>www.gracac.hr</w:t>
        </w:r>
      </w:hyperlink>
      <w:r w:rsidRPr="00C51D4F">
        <w:rPr>
          <w:rFonts w:ascii="Courier New" w:hAnsi="Courier New" w:cs="Courier New"/>
          <w:lang w:val="hr-HR"/>
        </w:rPr>
        <w:t xml:space="preserve">, a stupa na snagu 1. </w:t>
      </w:r>
      <w:r>
        <w:rPr>
          <w:rFonts w:ascii="Courier New" w:hAnsi="Courier New" w:cs="Courier New"/>
          <w:lang w:val="hr-HR"/>
        </w:rPr>
        <w:t>kolovoza</w:t>
      </w:r>
      <w:r w:rsidRPr="00C51D4F">
        <w:rPr>
          <w:rFonts w:ascii="Courier New" w:hAnsi="Courier New" w:cs="Courier New"/>
          <w:lang w:val="hr-HR"/>
        </w:rPr>
        <w:t xml:space="preserve"> 2014. godine.</w:t>
      </w:r>
    </w:p>
    <w:p w:rsidR="002E0C3F" w:rsidRDefault="002E0C3F" w:rsidP="00565E01">
      <w:pPr>
        <w:rPr>
          <w:rFonts w:ascii="Courier New" w:hAnsi="Courier New" w:cs="Courier New"/>
          <w:lang w:val="hr-HR"/>
        </w:rPr>
      </w:pPr>
    </w:p>
    <w:p w:rsidR="002E0C3F" w:rsidRDefault="002E0C3F" w:rsidP="00565E01">
      <w:pPr>
        <w:rPr>
          <w:rFonts w:ascii="Courier New" w:hAnsi="Courier New" w:cs="Courier New"/>
          <w:lang w:val="hr-HR"/>
        </w:rPr>
      </w:pPr>
    </w:p>
    <w:p w:rsidR="002E0C3F" w:rsidRDefault="002E0C3F" w:rsidP="00565E01">
      <w:pPr>
        <w:rPr>
          <w:rFonts w:ascii="Courier New" w:hAnsi="Courier New" w:cs="Courier New"/>
          <w:lang w:val="hr-HR"/>
        </w:rPr>
      </w:pPr>
    </w:p>
    <w:p w:rsidR="002E0C3F" w:rsidRPr="00416AC6" w:rsidRDefault="002E0C3F" w:rsidP="00C51D4F">
      <w:pPr>
        <w:rPr>
          <w:rFonts w:ascii="Courier New" w:hAnsi="Courier New" w:cs="Courier New"/>
        </w:rPr>
      </w:pPr>
    </w:p>
    <w:p w:rsidR="002E0C3F" w:rsidRPr="00416AC6" w:rsidRDefault="002E0C3F" w:rsidP="00C51D4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416AC6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 w:rsidRPr="00416AC6">
        <w:rPr>
          <w:rFonts w:ascii="Courier New" w:hAnsi="Courier New" w:cs="Courier New"/>
          <w:b/>
          <w:bCs/>
          <w:sz w:val="24"/>
          <w:szCs w:val="24"/>
        </w:rPr>
        <w:t>OPĆINSKA NAČELNICA:</w:t>
      </w:r>
    </w:p>
    <w:p w:rsidR="002E0C3F" w:rsidRPr="00416AC6" w:rsidRDefault="002E0C3F" w:rsidP="00C51D4F">
      <w:pPr>
        <w:pStyle w:val="NoSpacing"/>
        <w:rPr>
          <w:rFonts w:ascii="Courier New" w:hAnsi="Courier New" w:cs="Courier New"/>
          <w:sz w:val="24"/>
          <w:szCs w:val="24"/>
        </w:rPr>
      </w:pPr>
      <w:r w:rsidRPr="00416AC6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 w:rsidRPr="00416AC6">
        <w:rPr>
          <w:rFonts w:ascii="Courier New" w:hAnsi="Courier New" w:cs="Courier New"/>
          <w:b/>
          <w:bCs/>
          <w:sz w:val="24"/>
          <w:szCs w:val="24"/>
        </w:rPr>
        <w:t>Nataša Turbić, prof.</w:t>
      </w:r>
    </w:p>
    <w:p w:rsidR="002E0C3F" w:rsidRPr="00416AC6" w:rsidRDefault="002E0C3F" w:rsidP="00C51D4F">
      <w:pPr>
        <w:jc w:val="both"/>
        <w:rPr>
          <w:rFonts w:ascii="Courier New" w:hAnsi="Courier New" w:cs="Courier New"/>
        </w:rPr>
      </w:pPr>
    </w:p>
    <w:p w:rsidR="002E0C3F" w:rsidRPr="00C51D4F" w:rsidRDefault="002E0C3F" w:rsidP="00565E01">
      <w:pPr>
        <w:rPr>
          <w:rFonts w:ascii="Courier New" w:hAnsi="Courier New" w:cs="Courier New"/>
        </w:rPr>
      </w:pPr>
    </w:p>
    <w:sectPr w:rsidR="002E0C3F" w:rsidRPr="00C51D4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E01"/>
    <w:rsid w:val="000E00B7"/>
    <w:rsid w:val="001D52AB"/>
    <w:rsid w:val="001F5D2C"/>
    <w:rsid w:val="00212348"/>
    <w:rsid w:val="002E0C3F"/>
    <w:rsid w:val="00311834"/>
    <w:rsid w:val="00416AC6"/>
    <w:rsid w:val="00535D50"/>
    <w:rsid w:val="00565E01"/>
    <w:rsid w:val="00580AAB"/>
    <w:rsid w:val="006101A6"/>
    <w:rsid w:val="006E6179"/>
    <w:rsid w:val="00A02823"/>
    <w:rsid w:val="00A51E01"/>
    <w:rsid w:val="00C51D4F"/>
    <w:rsid w:val="00C77815"/>
    <w:rsid w:val="00E22BF9"/>
    <w:rsid w:val="00F2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0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5E01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C51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2014-07-11T08:28:00Z</cp:lastPrinted>
  <dcterms:created xsi:type="dcterms:W3CDTF">2014-07-16T09:39:00Z</dcterms:created>
  <dcterms:modified xsi:type="dcterms:W3CDTF">2014-07-16T09:39:00Z</dcterms:modified>
</cp:coreProperties>
</file>